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8C705" w14:textId="77777777" w:rsidR="00C852DB" w:rsidRDefault="00000000">
      <w:pPr>
        <w:spacing w:after="240"/>
      </w:pPr>
      <w:r>
        <w:rPr>
          <w:noProof/>
        </w:rPr>
        <w:drawing>
          <wp:inline distT="0" distB="0" distL="0" distR="0" wp14:anchorId="53B7D1C1" wp14:editId="4DF6C130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8040D" w14:textId="77777777" w:rsidR="00C852DB" w:rsidRDefault="00000000">
      <w:pPr>
        <w:keepNext/>
        <w:spacing w:after="60"/>
      </w:pPr>
      <w:r>
        <w:rPr>
          <w:b/>
          <w:bCs/>
          <w:sz w:val="36"/>
          <w:szCs w:val="36"/>
        </w:rPr>
        <w:t>Положение об обработке и защите персональных данных</w:t>
      </w:r>
    </w:p>
    <w:p w14:paraId="64703CAA" w14:textId="77777777" w:rsidR="00C852DB" w:rsidRDefault="00000000">
      <w:pPr>
        <w:spacing w:after="240"/>
      </w:pPr>
      <w:r>
        <w:rPr>
          <w:color w:val="124D68"/>
        </w:rPr>
        <w:t>Центр дополнительного образования «Облако»</w:t>
      </w:r>
    </w:p>
    <w:p w14:paraId="40D42CB6" w14:textId="77777777" w:rsidR="00C852DB" w:rsidRDefault="00000000">
      <w:pPr>
        <w:spacing w:after="20"/>
        <w:jc w:val="right"/>
      </w:pPr>
      <w:r>
        <w:rPr>
          <w:sz w:val="20"/>
          <w:szCs w:val="20"/>
        </w:rPr>
        <w:t>УТВЕРЖДЕНО</w:t>
      </w:r>
    </w:p>
    <w:p w14:paraId="26C40BA0" w14:textId="77777777" w:rsidR="00C852DB" w:rsidRDefault="00000000">
      <w:pPr>
        <w:spacing w:after="20"/>
        <w:jc w:val="right"/>
      </w:pPr>
      <w:r>
        <w:rPr>
          <w:sz w:val="20"/>
          <w:szCs w:val="20"/>
        </w:rPr>
        <w:t>Приказом ИП Годлевский М. С.</w:t>
      </w:r>
    </w:p>
    <w:p w14:paraId="49FEB3DE" w14:textId="39682438" w:rsidR="00C852DB" w:rsidRDefault="00000000">
      <w:pPr>
        <w:spacing w:after="20"/>
        <w:jc w:val="right"/>
      </w:pPr>
      <w:r>
        <w:rPr>
          <w:sz w:val="20"/>
          <w:szCs w:val="20"/>
        </w:rPr>
        <w:t xml:space="preserve">от </w:t>
      </w:r>
      <w:r w:rsidR="00BA4FEA">
        <w:rPr>
          <w:sz w:val="20"/>
          <w:szCs w:val="20"/>
        </w:rPr>
        <w:t>01</w:t>
      </w:r>
      <w:r w:rsidR="00EE5833">
        <w:rPr>
          <w:sz w:val="20"/>
          <w:szCs w:val="20"/>
        </w:rPr>
        <w:t xml:space="preserve">.09.2026 </w:t>
      </w:r>
      <w:r>
        <w:rPr>
          <w:sz w:val="20"/>
          <w:szCs w:val="20"/>
        </w:rPr>
        <w:t xml:space="preserve">№ </w:t>
      </w:r>
      <w:r w:rsidR="00EE5833">
        <w:rPr>
          <w:sz w:val="20"/>
          <w:szCs w:val="20"/>
        </w:rPr>
        <w:t>1</w:t>
      </w:r>
    </w:p>
    <w:p w14:paraId="4B473512" w14:textId="77777777" w:rsidR="00C852DB" w:rsidRDefault="00C852DB">
      <w:pPr>
        <w:spacing w:after="160"/>
      </w:pPr>
    </w:p>
    <w:p w14:paraId="05CBE330" w14:textId="77777777" w:rsidR="00C852DB" w:rsidRDefault="00000000">
      <w:pPr>
        <w:pStyle w:val="1"/>
        <w:keepNext/>
      </w:pPr>
      <w:r>
        <w:t>1. Общие положения</w:t>
      </w:r>
    </w:p>
    <w:p w14:paraId="79D74E46" w14:textId="77777777" w:rsidR="00C852DB" w:rsidRDefault="00000000">
      <w:pPr>
        <w:spacing w:after="100" w:line="288" w:lineRule="auto"/>
        <w:jc w:val="both"/>
      </w:pPr>
      <w:r>
        <w:t>1.1. Положение разработано в соответствии с Конституцией РФ, Федеральным законом от 27.07.2006 № 152-ФЗ «О персональных данных», постановлением Правительства РФ от 01.11.2012 № 1119 и Федеральным законом от 29.12.2012 № 273-ФЗ «Об образовании в Российской Федерации».</w:t>
      </w:r>
    </w:p>
    <w:p w14:paraId="53E2C937" w14:textId="77777777" w:rsidR="00C852DB" w:rsidRDefault="00000000">
      <w:pPr>
        <w:spacing w:after="100" w:line="288" w:lineRule="auto"/>
        <w:jc w:val="both"/>
      </w:pPr>
      <w:r>
        <w:t>1.2. Оператор — Индивидуальный предприниматель Годлевский Марк Сергеевич. Положение определяет порядок получения, хранения, использования и защиты персональных данных заказчиков и обучающихся.</w:t>
      </w:r>
    </w:p>
    <w:p w14:paraId="3E4E3180" w14:textId="77777777" w:rsidR="00C852DB" w:rsidRDefault="00000000">
      <w:pPr>
        <w:spacing w:after="100" w:line="288" w:lineRule="auto"/>
        <w:jc w:val="both"/>
      </w:pPr>
      <w:r>
        <w:t>1.3. Политика обработки персональных данных опубликована на сайте oblakocenter.ru/politika/.</w:t>
      </w:r>
    </w:p>
    <w:p w14:paraId="58CDD244" w14:textId="77777777" w:rsidR="00C852DB" w:rsidRDefault="00000000">
      <w:pPr>
        <w:pStyle w:val="1"/>
        <w:keepNext/>
      </w:pPr>
      <w:r>
        <w:t>2. Состав данных и цели обработки</w:t>
      </w:r>
    </w:p>
    <w:p w14:paraId="6B086194" w14:textId="77777777" w:rsidR="00C852DB" w:rsidRDefault="00000000">
      <w:pPr>
        <w:spacing w:after="100" w:line="288" w:lineRule="auto"/>
        <w:jc w:val="both"/>
      </w:pPr>
      <w:r>
        <w:t>2.1. Обрабатываются: ф. и. о., дата рождения, контактные данные заказчика и обучающегося, сведения об обучении, результаты освоения программ, данные об оплате.</w:t>
      </w:r>
    </w:p>
    <w:p w14:paraId="3B9453AA" w14:textId="77777777" w:rsidR="00C852DB" w:rsidRDefault="00000000">
      <w:pPr>
        <w:spacing w:after="100" w:line="288" w:lineRule="auto"/>
        <w:jc w:val="both"/>
      </w:pPr>
      <w:r>
        <w:t>2.2. Цели: заключение и исполнение договора, организация обучения, выдача документов об обучении, связь с заказчиком, исполнение требований законодательства.</w:t>
      </w:r>
    </w:p>
    <w:p w14:paraId="445A85FC" w14:textId="77777777" w:rsidR="00C852DB" w:rsidRDefault="00000000">
      <w:pPr>
        <w:pStyle w:val="1"/>
        <w:keepNext/>
      </w:pPr>
      <w:r>
        <w:t>3. Порядок обработки</w:t>
      </w:r>
    </w:p>
    <w:p w14:paraId="5FD2FD98" w14:textId="77777777" w:rsidR="00C852DB" w:rsidRDefault="00000000">
      <w:pPr>
        <w:spacing w:after="100" w:line="288" w:lineRule="auto"/>
        <w:jc w:val="both"/>
      </w:pPr>
      <w:r>
        <w:t>3.1. Данные собираются у самого субъекта или его законного представителя на основании согласия; согласие хранится в течение срока обработки.</w:t>
      </w:r>
    </w:p>
    <w:p w14:paraId="3C57A362" w14:textId="77777777" w:rsidR="00C852DB" w:rsidRDefault="00000000">
      <w:pPr>
        <w:spacing w:after="100" w:line="288" w:lineRule="auto"/>
        <w:jc w:val="both"/>
      </w:pPr>
      <w:r>
        <w:t>3.2. Доступ к данным имеют руководитель и педагоги в объёме, необходимом для работы; они подписывают обязательство о неразглашении.</w:t>
      </w:r>
    </w:p>
    <w:p w14:paraId="0923C76A" w14:textId="77777777" w:rsidR="00C852DB" w:rsidRDefault="00000000">
      <w:pPr>
        <w:spacing w:after="100" w:line="288" w:lineRule="auto"/>
        <w:jc w:val="both"/>
      </w:pPr>
      <w:r>
        <w:t>3.3. Данные хранятся на бумажных носителях в запираемом шкафу и в электронном виде на защищённых устройствах и в сервисах с ограничением доступа.</w:t>
      </w:r>
    </w:p>
    <w:p w14:paraId="3CA5D4B2" w14:textId="77777777" w:rsidR="00C852DB" w:rsidRDefault="00000000">
      <w:pPr>
        <w:spacing w:after="100" w:line="288" w:lineRule="auto"/>
        <w:jc w:val="both"/>
      </w:pPr>
      <w:r>
        <w:t>3.4. Передача данных третьим лицам без согласия не допускается, кроме случаев, установленных законом. Данные граждан РФ собираются и хранятся с использованием баз данных на территории РФ.</w:t>
      </w:r>
    </w:p>
    <w:p w14:paraId="40DD8A6E" w14:textId="111EF3E2" w:rsidR="00C852DB" w:rsidRDefault="00000000">
      <w:pPr>
        <w:spacing w:after="100" w:line="288" w:lineRule="auto"/>
        <w:jc w:val="both"/>
      </w:pPr>
      <w:r>
        <w:t xml:space="preserve">3.5. Срок хранения: на период действия договора и </w:t>
      </w:r>
      <w:r w:rsidRPr="00EE5833">
        <w:t>3</w:t>
      </w:r>
      <w:r>
        <w:t xml:space="preserve"> года после его прекращения; сертификаты и журналы — в соответствии с номенклатурой дел.</w:t>
      </w:r>
    </w:p>
    <w:p w14:paraId="0E1468AB" w14:textId="77777777" w:rsidR="00C852DB" w:rsidRDefault="00000000">
      <w:pPr>
        <w:pStyle w:val="1"/>
        <w:keepNext/>
      </w:pPr>
      <w:r>
        <w:t>4. Защита данных</w:t>
      </w:r>
    </w:p>
    <w:p w14:paraId="40001F45" w14:textId="77777777" w:rsidR="00C852DB" w:rsidRDefault="00000000">
      <w:pPr>
        <w:spacing w:after="100" w:line="288" w:lineRule="auto"/>
        <w:jc w:val="both"/>
      </w:pPr>
      <w:r>
        <w:t xml:space="preserve">4.1. Оператор назначает ответственного за организацию обработки данных: </w:t>
      </w:r>
      <w:r>
        <w:rPr>
          <w:highlight w:val="yellow"/>
        </w:rPr>
        <w:t>[Ф. И. О.]</w:t>
      </w:r>
      <w:r>
        <w:t>.</w:t>
      </w:r>
    </w:p>
    <w:p w14:paraId="5FBC67EA" w14:textId="77777777" w:rsidR="00C852DB" w:rsidRDefault="00000000">
      <w:pPr>
        <w:spacing w:after="100" w:line="288" w:lineRule="auto"/>
        <w:jc w:val="both"/>
      </w:pPr>
      <w:r>
        <w:lastRenderedPageBreak/>
        <w:t>4.2. Меры защиты: ограничение доступа, парольная защита, антивирус, резервное копирование, учёт носителей, обучение сотрудников.</w:t>
      </w:r>
    </w:p>
    <w:p w14:paraId="59EB71A5" w14:textId="77777777" w:rsidR="00C852DB" w:rsidRDefault="00000000">
      <w:pPr>
        <w:spacing w:after="100" w:line="288" w:lineRule="auto"/>
        <w:jc w:val="both"/>
      </w:pPr>
      <w:r>
        <w:t>4.3. При утечке данных Оператор уведомляет Роскомнадзор в сроки, установленные законом (в течение 24 часов о произошедшем инциденте и 72 часов о результатах внутреннего расследования).</w:t>
      </w:r>
    </w:p>
    <w:p w14:paraId="3873A786" w14:textId="77777777" w:rsidR="00C852DB" w:rsidRDefault="00000000">
      <w:pPr>
        <w:pStyle w:val="1"/>
        <w:keepNext/>
      </w:pPr>
      <w:r>
        <w:t>5. Права субъектов</w:t>
      </w:r>
    </w:p>
    <w:p w14:paraId="47EE9EB0" w14:textId="15908881" w:rsidR="00C852DB" w:rsidRDefault="00000000">
      <w:pPr>
        <w:spacing w:after="100" w:line="288" w:lineRule="auto"/>
        <w:jc w:val="both"/>
      </w:pPr>
      <w:r>
        <w:t xml:space="preserve">5.1. Субъект вправе получить сведения об обработке данных, потребовать их уточнения, блокирования или удаления, отозвать согласие. Запрос направляется на </w:t>
      </w:r>
      <w:r w:rsidR="007D5DBE" w:rsidRPr="007D5DBE">
        <w:t>oblako.ideas@mail.ru</w:t>
      </w:r>
      <w:r>
        <w:t>; ответ предоставляется в срок, установленный законом (10 рабочих дней).</w:t>
      </w:r>
    </w:p>
    <w:p w14:paraId="284AAC11" w14:textId="77777777" w:rsidR="00C852DB" w:rsidRDefault="00000000">
      <w:pPr>
        <w:spacing w:after="100" w:line="288" w:lineRule="auto"/>
        <w:jc w:val="both"/>
      </w:pPr>
      <w:r>
        <w:t>5.2. Оператор подаёт уведомление об обработке персональных данных в Роскомнадзор, если это требуется законом.</w:t>
      </w:r>
    </w:p>
    <w:sectPr w:rsidR="00C852DB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0B0AD" w14:textId="77777777" w:rsidR="007D797B" w:rsidRDefault="007D797B">
      <w:r>
        <w:separator/>
      </w:r>
    </w:p>
  </w:endnote>
  <w:endnote w:type="continuationSeparator" w:id="0">
    <w:p w14:paraId="60413075" w14:textId="77777777" w:rsidR="007D797B" w:rsidRDefault="007D7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90906" w14:textId="77777777" w:rsidR="00C852DB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EE5833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9E869" w14:textId="77777777" w:rsidR="007D797B" w:rsidRDefault="007D797B">
      <w:r>
        <w:separator/>
      </w:r>
    </w:p>
  </w:footnote>
  <w:footnote w:type="continuationSeparator" w:id="0">
    <w:p w14:paraId="5630332B" w14:textId="77777777" w:rsidR="007D797B" w:rsidRDefault="007D79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C03CF"/>
    <w:multiLevelType w:val="hybridMultilevel"/>
    <w:tmpl w:val="C71054FC"/>
    <w:lvl w:ilvl="0" w:tplc="CA1871A6">
      <w:start w:val="1"/>
      <w:numFmt w:val="bullet"/>
      <w:lvlText w:val="●"/>
      <w:lvlJc w:val="left"/>
      <w:pPr>
        <w:ind w:left="720" w:hanging="360"/>
      </w:pPr>
    </w:lvl>
    <w:lvl w:ilvl="1" w:tplc="8FFAF52C">
      <w:start w:val="1"/>
      <w:numFmt w:val="bullet"/>
      <w:lvlText w:val="○"/>
      <w:lvlJc w:val="left"/>
      <w:pPr>
        <w:ind w:left="1440" w:hanging="360"/>
      </w:pPr>
    </w:lvl>
    <w:lvl w:ilvl="2" w:tplc="3B7EDC46">
      <w:start w:val="1"/>
      <w:numFmt w:val="bullet"/>
      <w:lvlText w:val="■"/>
      <w:lvlJc w:val="left"/>
      <w:pPr>
        <w:ind w:left="2160" w:hanging="360"/>
      </w:pPr>
    </w:lvl>
    <w:lvl w:ilvl="3" w:tplc="0B6A575E">
      <w:start w:val="1"/>
      <w:numFmt w:val="bullet"/>
      <w:lvlText w:val="●"/>
      <w:lvlJc w:val="left"/>
      <w:pPr>
        <w:ind w:left="2880" w:hanging="360"/>
      </w:pPr>
    </w:lvl>
    <w:lvl w:ilvl="4" w:tplc="36A26614">
      <w:start w:val="1"/>
      <w:numFmt w:val="bullet"/>
      <w:lvlText w:val="○"/>
      <w:lvlJc w:val="left"/>
      <w:pPr>
        <w:ind w:left="3600" w:hanging="360"/>
      </w:pPr>
    </w:lvl>
    <w:lvl w:ilvl="5" w:tplc="79CABAB6">
      <w:start w:val="1"/>
      <w:numFmt w:val="bullet"/>
      <w:lvlText w:val="■"/>
      <w:lvlJc w:val="left"/>
      <w:pPr>
        <w:ind w:left="4320" w:hanging="360"/>
      </w:pPr>
    </w:lvl>
    <w:lvl w:ilvl="6" w:tplc="5D98F7DA">
      <w:start w:val="1"/>
      <w:numFmt w:val="bullet"/>
      <w:lvlText w:val="●"/>
      <w:lvlJc w:val="left"/>
      <w:pPr>
        <w:ind w:left="5040" w:hanging="360"/>
      </w:pPr>
    </w:lvl>
    <w:lvl w:ilvl="7" w:tplc="103AD946">
      <w:start w:val="1"/>
      <w:numFmt w:val="bullet"/>
      <w:lvlText w:val="●"/>
      <w:lvlJc w:val="left"/>
      <w:pPr>
        <w:ind w:left="5760" w:hanging="360"/>
      </w:pPr>
    </w:lvl>
    <w:lvl w:ilvl="8" w:tplc="091E339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6DA1EDE"/>
    <w:multiLevelType w:val="hybridMultilevel"/>
    <w:tmpl w:val="AD82E56A"/>
    <w:lvl w:ilvl="0" w:tplc="BC28EC8A">
      <w:start w:val="1"/>
      <w:numFmt w:val="bullet"/>
      <w:lvlText w:val="•"/>
      <w:lvlJc w:val="left"/>
      <w:pPr>
        <w:ind w:left="567" w:hanging="283"/>
      </w:pPr>
    </w:lvl>
    <w:lvl w:ilvl="1" w:tplc="EE40D5E8">
      <w:numFmt w:val="decimal"/>
      <w:lvlText w:val=""/>
      <w:lvlJc w:val="left"/>
    </w:lvl>
    <w:lvl w:ilvl="2" w:tplc="DA220BBE">
      <w:numFmt w:val="decimal"/>
      <w:lvlText w:val=""/>
      <w:lvlJc w:val="left"/>
    </w:lvl>
    <w:lvl w:ilvl="3" w:tplc="CF3E07D4">
      <w:numFmt w:val="decimal"/>
      <w:lvlText w:val=""/>
      <w:lvlJc w:val="left"/>
    </w:lvl>
    <w:lvl w:ilvl="4" w:tplc="BDB0C23C">
      <w:numFmt w:val="decimal"/>
      <w:lvlText w:val=""/>
      <w:lvlJc w:val="left"/>
    </w:lvl>
    <w:lvl w:ilvl="5" w:tplc="F3768E70">
      <w:numFmt w:val="decimal"/>
      <w:lvlText w:val=""/>
      <w:lvlJc w:val="left"/>
    </w:lvl>
    <w:lvl w:ilvl="6" w:tplc="EBE2FFE8">
      <w:numFmt w:val="decimal"/>
      <w:lvlText w:val=""/>
      <w:lvlJc w:val="left"/>
    </w:lvl>
    <w:lvl w:ilvl="7" w:tplc="146E39F0">
      <w:numFmt w:val="decimal"/>
      <w:lvlText w:val=""/>
      <w:lvlJc w:val="left"/>
    </w:lvl>
    <w:lvl w:ilvl="8" w:tplc="FEA45E84">
      <w:numFmt w:val="decimal"/>
      <w:lvlText w:val=""/>
      <w:lvlJc w:val="left"/>
    </w:lvl>
  </w:abstractNum>
  <w:num w:numId="1" w16cid:durableId="13126397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2DB"/>
    <w:rsid w:val="00244E95"/>
    <w:rsid w:val="002D368C"/>
    <w:rsid w:val="00363B4B"/>
    <w:rsid w:val="007D5DBE"/>
    <w:rsid w:val="007D797B"/>
    <w:rsid w:val="009945D2"/>
    <w:rsid w:val="00BA4FEA"/>
    <w:rsid w:val="00C852DB"/>
    <w:rsid w:val="00D162E1"/>
    <w:rsid w:val="00EB0B8C"/>
    <w:rsid w:val="00EE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447F7"/>
  <w15:docId w15:val="{5265AF19-EF07-49B4-9B40-1117F4EF0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7D5D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обработке и защите персональных данных</dc:title>
  <dc:creator>ИП Годлевский М. С.</dc:creator>
  <dc:description>Центр дополнительного образования «Облако»</dc:description>
  <cp:lastModifiedBy>Марк Годлевский</cp:lastModifiedBy>
  <cp:revision>4</cp:revision>
  <dcterms:created xsi:type="dcterms:W3CDTF">2026-10-13T10:56:00Z</dcterms:created>
  <dcterms:modified xsi:type="dcterms:W3CDTF">2026-10-13T11:40:00Z</dcterms:modified>
</cp:coreProperties>
</file>